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Hlk207412039"/>
      <w:bookmarkStart w:id="1" w:name="block-61325509"/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Министерство иностранных дел Российской Федерации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Специализированное структурное образовательное подразделение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Посольства России в Мексике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Общеобразовательная школа при Посольстве России в Мексике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0599" w:type="dxa"/>
        <w:tblInd w:w="-1134" w:type="dxa"/>
        <w:tblLook w:val="04A0" w:firstRow="1" w:lastRow="0" w:firstColumn="1" w:lastColumn="0" w:noHBand="0" w:noVBand="1"/>
      </w:tblPr>
      <w:tblGrid>
        <w:gridCol w:w="2909"/>
        <w:gridCol w:w="2996"/>
        <w:gridCol w:w="2425"/>
        <w:gridCol w:w="2269"/>
      </w:tblGrid>
      <w:tr w:rsidR="002D3F36" w:rsidRPr="00661DA3" w:rsidTr="007F23F5">
        <w:trPr>
          <w:trHeight w:val="1560"/>
        </w:trPr>
        <w:tc>
          <w:tcPr>
            <w:tcW w:w="2909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РАССМОТРЕНО</w:t>
            </w:r>
          </w:p>
          <w:p w:rsidR="00D23D8D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 xml:space="preserve">на заседании ШМО </w:t>
            </w:r>
            <w:r w:rsidR="00D23D8D">
              <w:rPr>
                <w:rFonts w:ascii="Times New Roman" w:hAnsi="Times New Roman" w:cs="Times New Roman"/>
                <w:lang w:val="ru-RU"/>
              </w:rPr>
              <w:t xml:space="preserve">предметов </w:t>
            </w:r>
          </w:p>
          <w:p w:rsidR="00D23D8D" w:rsidRDefault="00D23D8D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гуманитарного цикла</w:t>
            </w:r>
          </w:p>
          <w:p w:rsidR="002D3F36" w:rsidRPr="007F23F5" w:rsidRDefault="00D23D8D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D3F36" w:rsidRPr="007F23F5">
              <w:rPr>
                <w:rFonts w:ascii="Times New Roman" w:hAnsi="Times New Roman" w:cs="Times New Roman"/>
                <w:lang w:val="ru-RU"/>
              </w:rPr>
              <w:t>Протокол № 1 от</w:t>
            </w:r>
          </w:p>
          <w:p w:rsidR="002D3F36" w:rsidRPr="007F23F5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F23F5">
              <w:rPr>
                <w:rFonts w:ascii="Times New Roman" w:hAnsi="Times New Roman" w:cs="Times New Roman"/>
                <w:lang w:val="ru-RU"/>
              </w:rPr>
              <w:t>«28» августа 202</w:t>
            </w:r>
            <w:r w:rsidRPr="00661DA3">
              <w:rPr>
                <w:rFonts w:ascii="Times New Roman" w:hAnsi="Times New Roman" w:cs="Times New Roman"/>
                <w:lang w:val="ru-RU"/>
              </w:rPr>
              <w:t>5</w:t>
            </w:r>
            <w:r w:rsidRPr="007F23F5">
              <w:rPr>
                <w:rFonts w:ascii="Times New Roman" w:hAnsi="Times New Roman" w:cs="Times New Roman"/>
                <w:lang w:val="ru-RU"/>
              </w:rPr>
              <w:t xml:space="preserve"> г.</w:t>
            </w:r>
          </w:p>
          <w:p w:rsidR="00661DA3" w:rsidRP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Руководитель ШМО                           Пирогова Ю.П.</w:t>
            </w:r>
          </w:p>
        </w:tc>
        <w:tc>
          <w:tcPr>
            <w:tcW w:w="2996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7F23F5" w:rsidRDefault="00EF5679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СОГЛАСОВАНО</w:t>
            </w:r>
          </w:p>
          <w:p w:rsidR="002D3F36" w:rsidRPr="007F23F5" w:rsidRDefault="002D3F36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заместитель</w:t>
            </w:r>
          </w:p>
          <w:p w:rsidR="002D3F36" w:rsidRPr="007F23F5" w:rsidRDefault="002D3F36" w:rsidP="0092705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7F23F5">
              <w:rPr>
                <w:rFonts w:ascii="Times New Roman" w:hAnsi="Times New Roman" w:cs="Times New Roman"/>
                <w:lang w:val="ru-RU" w:eastAsia="zh-CN"/>
              </w:rPr>
              <w:t>директора</w:t>
            </w:r>
          </w:p>
          <w:p w:rsidR="002D3F36" w:rsidRPr="007F23F5" w:rsidRDefault="002D3F36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661DA3" w:rsidRPr="007F23F5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661DA3" w:rsidRPr="00661DA3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Дроздов А.В.</w:t>
            </w:r>
          </w:p>
          <w:p w:rsidR="00661DA3" w:rsidRPr="00661DA3" w:rsidRDefault="00661DA3" w:rsidP="00EF567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«28» августа 2025г.</w:t>
            </w:r>
          </w:p>
        </w:tc>
        <w:tc>
          <w:tcPr>
            <w:tcW w:w="2425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ПРИНЯТО</w:t>
            </w: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на заседании</w:t>
            </w:r>
          </w:p>
          <w:p w:rsidR="002D3F36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педагогического совета</w:t>
            </w:r>
          </w:p>
          <w:p w:rsidR="00661DA3" w:rsidRP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61DA3" w:rsidRPr="00661DA3" w:rsidRDefault="00661DA3" w:rsidP="00661DA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  <w:lang w:val="ru-RU" w:eastAsia="zh-CN"/>
              </w:rPr>
              <w:t>Протокол №1 от</w:t>
            </w:r>
          </w:p>
          <w:p w:rsidR="002D3F36" w:rsidRPr="00661DA3" w:rsidRDefault="00661DA3" w:rsidP="00661DA3">
            <w:pPr>
              <w:suppressAutoHyphens/>
              <w:spacing w:after="0" w:line="240" w:lineRule="auto"/>
              <w:ind w:left="1276" w:hanging="1335"/>
              <w:contextualSpacing/>
              <w:jc w:val="center"/>
              <w:rPr>
                <w:rFonts w:ascii="Times New Roman" w:hAnsi="Times New Roman" w:cs="Times New Roman"/>
                <w:lang w:eastAsia="zh-CN"/>
              </w:rPr>
            </w:pPr>
            <w:r w:rsidRPr="00661DA3">
              <w:rPr>
                <w:rFonts w:ascii="Times New Roman" w:hAnsi="Times New Roman" w:cs="Times New Roman"/>
              </w:rPr>
              <w:t>«2</w:t>
            </w:r>
            <w:r w:rsidRPr="00661DA3">
              <w:rPr>
                <w:rFonts w:ascii="Times New Roman" w:hAnsi="Times New Roman" w:cs="Times New Roman"/>
                <w:lang w:val="ru-RU"/>
              </w:rPr>
              <w:t>8</w:t>
            </w:r>
            <w:r w:rsidRPr="00661DA3">
              <w:rPr>
                <w:rFonts w:ascii="Times New Roman" w:hAnsi="Times New Roman" w:cs="Times New Roman"/>
              </w:rPr>
              <w:t>» августа 202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Pr="00661DA3">
              <w:rPr>
                <w:rFonts w:ascii="Times New Roman" w:hAnsi="Times New Roman" w:cs="Times New Roman"/>
              </w:rPr>
              <w:t>г.</w:t>
            </w:r>
          </w:p>
        </w:tc>
        <w:tc>
          <w:tcPr>
            <w:tcW w:w="2269" w:type="dxa"/>
          </w:tcPr>
          <w:p w:rsidR="002D3F36" w:rsidRPr="00661DA3" w:rsidRDefault="002D3F36" w:rsidP="00927055">
            <w:pPr>
              <w:spacing w:after="0" w:line="240" w:lineRule="auto"/>
              <w:ind w:left="1276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</w:p>
          <w:p w:rsidR="002D3F36" w:rsidRPr="00661DA3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УТВЕРЖДЕНО                                                                 Приказом по Посольству</w:t>
            </w:r>
          </w:p>
          <w:p w:rsidR="002D3F36" w:rsidRDefault="002D3F36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России в Мексике</w:t>
            </w:r>
          </w:p>
          <w:p w:rsidR="00661DA3" w:rsidRDefault="00661DA3" w:rsidP="00927055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</w:p>
          <w:p w:rsidR="00661DA3" w:rsidRPr="00661DA3" w:rsidRDefault="00661DA3" w:rsidP="00661DA3">
            <w:pPr>
              <w:suppressAutoHyphens/>
              <w:spacing w:after="0" w:line="240" w:lineRule="auto"/>
              <w:ind w:right="-291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661DA3">
              <w:rPr>
                <w:rFonts w:ascii="Times New Roman" w:hAnsi="Times New Roman" w:cs="Times New Roman"/>
                <w:lang w:val="ru-RU"/>
              </w:rPr>
              <w:t>Приказ №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661DA3">
              <w:rPr>
                <w:rFonts w:ascii="Times New Roman" w:hAnsi="Times New Roman" w:cs="Times New Roman"/>
                <w:lang w:val="ru-RU"/>
              </w:rPr>
              <w:t>173 от</w:t>
            </w:r>
          </w:p>
          <w:p w:rsidR="00661DA3" w:rsidRPr="00661DA3" w:rsidRDefault="00661DA3" w:rsidP="00661DA3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lang w:val="ru-RU" w:eastAsia="zh-CN"/>
              </w:rPr>
            </w:pPr>
            <w:r w:rsidRPr="00661DA3">
              <w:rPr>
                <w:rFonts w:ascii="Times New Roman" w:hAnsi="Times New Roman" w:cs="Times New Roman"/>
              </w:rPr>
              <w:t>«</w:t>
            </w:r>
            <w:r w:rsidRPr="00661DA3">
              <w:rPr>
                <w:rFonts w:ascii="Times New Roman" w:hAnsi="Times New Roman" w:cs="Times New Roman"/>
                <w:lang w:val="ru-RU"/>
              </w:rPr>
              <w:t>04</w:t>
            </w:r>
            <w:r w:rsidRPr="00661DA3">
              <w:rPr>
                <w:rFonts w:ascii="Times New Roman" w:hAnsi="Times New Roman" w:cs="Times New Roman"/>
              </w:rPr>
              <w:t xml:space="preserve">» 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сентября </w:t>
            </w:r>
            <w:r w:rsidRPr="00661DA3">
              <w:rPr>
                <w:rFonts w:ascii="Times New Roman" w:hAnsi="Times New Roman" w:cs="Times New Roman"/>
              </w:rPr>
              <w:t>202</w:t>
            </w:r>
            <w:r w:rsidRPr="00661DA3">
              <w:rPr>
                <w:rFonts w:ascii="Times New Roman" w:hAnsi="Times New Roman" w:cs="Times New Roman"/>
                <w:lang w:val="ru-RU"/>
              </w:rPr>
              <w:t xml:space="preserve">5 </w:t>
            </w:r>
            <w:r w:rsidRPr="00661DA3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D3F36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F5679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F5679" w:rsidRPr="00927055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 w:eastAsia="zh-CN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РАБОЧАЯ ПРОГРАММА</w:t>
      </w:r>
    </w:p>
    <w:p w:rsidR="002D3F36" w:rsidRPr="00927055" w:rsidRDefault="00EF5679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на 2025/</w:t>
      </w:r>
      <w:r w:rsidR="002D3F36" w:rsidRPr="00927055">
        <w:rPr>
          <w:rFonts w:ascii="Times New Roman" w:hAnsi="Times New Roman" w:cs="Times New Roman"/>
          <w:b/>
          <w:sz w:val="24"/>
          <w:szCs w:val="24"/>
          <w:lang w:val="ru-RU"/>
        </w:rPr>
        <w:t>2026 учебный год                                                                                                                                                                                                                                     по ИСТОРИИ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2D3F36" w:rsidRPr="00927055" w:rsidRDefault="002D3F36" w:rsidP="0092705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sz w:val="24"/>
          <w:szCs w:val="24"/>
          <w:lang w:val="ru-RU"/>
        </w:rPr>
        <w:t>для 5-9 классов</w:t>
      </w:r>
    </w:p>
    <w:p w:rsidR="002D3F36" w:rsidRPr="00927055" w:rsidRDefault="002D3F36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p w:rsidR="002D3F36" w:rsidRPr="00927055" w:rsidRDefault="002D3F36" w:rsidP="00927055">
      <w:pPr>
        <w:spacing w:after="0" w:line="240" w:lineRule="auto"/>
        <w:contextualSpacing/>
        <w:rPr>
          <w:rFonts w:ascii="Times New Roman" w:eastAsia="Batang" w:hAnsi="Times New Roman" w:cs="Times New Roman"/>
          <w:sz w:val="24"/>
          <w:szCs w:val="24"/>
          <w:lang w:val="ru-RU" w:eastAsia="ko-KR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Уровень обучения: основное общее образование </w:t>
      </w:r>
    </w:p>
    <w:p w:rsidR="002D3F36" w:rsidRPr="00927055" w:rsidRDefault="002D3F36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>Общее количество часов: 442 часа</w:t>
      </w:r>
    </w:p>
    <w:p w:rsidR="002D3F36" w:rsidRPr="00927055" w:rsidRDefault="002D3F36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Количество часов в неделю: 5-7 классы – 3 часа, 8-9 классы – 2 часа </w:t>
      </w:r>
    </w:p>
    <w:p w:rsidR="002D3F36" w:rsidRPr="00927055" w:rsidRDefault="002D3F36" w:rsidP="0092705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Уровень: БАЗОВЫЙ    </w:t>
      </w:r>
    </w:p>
    <w:p w:rsidR="002D3F36" w:rsidRPr="00927055" w:rsidRDefault="002D3F36" w:rsidP="00927055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>Учитель: Биткова О.В.</w:t>
      </w:r>
    </w:p>
    <w:p w:rsidR="002D3F36" w:rsidRPr="00927055" w:rsidRDefault="002D3F36" w:rsidP="00927055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>Квалификационная категория: высшая</w:t>
      </w:r>
    </w:p>
    <w:p w:rsidR="002D3F36" w:rsidRDefault="002D3F36" w:rsidP="0058234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Учебник, автор, издательство, год издания: </w:t>
      </w:r>
    </w:p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_Hlk208697024"/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</w:t>
      </w:r>
      <w:r>
        <w:rPr>
          <w:rFonts w:ascii="Times New Roman" w:hAnsi="Times New Roman" w:cs="Times New Roman"/>
          <w:sz w:val="24"/>
          <w:szCs w:val="24"/>
          <w:lang w:val="ru-RU"/>
        </w:rPr>
        <w:t>Древнего мира: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класс: учеб</w:t>
      </w:r>
      <w:r>
        <w:rPr>
          <w:rFonts w:ascii="Times New Roman" w:hAnsi="Times New Roman" w:cs="Times New Roman"/>
          <w:sz w:val="24"/>
          <w:szCs w:val="24"/>
          <w:lang w:val="ru-RU"/>
        </w:rPr>
        <w:t>ник/ В.Р.Мединский, А.О.Чубарьян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>. – М.: Просвещение, 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bookmarkEnd w:id="2"/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</w:t>
      </w:r>
      <w:r>
        <w:rPr>
          <w:rFonts w:ascii="Times New Roman" w:hAnsi="Times New Roman" w:cs="Times New Roman"/>
          <w:sz w:val="24"/>
          <w:szCs w:val="24"/>
          <w:lang w:val="ru-RU"/>
        </w:rPr>
        <w:t>Средних веков: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класс: учеб</w:t>
      </w:r>
      <w:r>
        <w:rPr>
          <w:rFonts w:ascii="Times New Roman" w:hAnsi="Times New Roman" w:cs="Times New Roman"/>
          <w:sz w:val="24"/>
          <w:szCs w:val="24"/>
          <w:lang w:val="ru-RU"/>
        </w:rPr>
        <w:t>ник/ В.Р.Мединский, А.О.Чубарьян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>. – М.: Просвещение, 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8234E" w:rsidRPr="00DD1224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Hlk208697700"/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История России, </w:t>
      </w:r>
      <w:r>
        <w:rPr>
          <w:rFonts w:ascii="Times New Roman" w:hAnsi="Times New Roman" w:cs="Times New Roman"/>
          <w:sz w:val="24"/>
          <w:szCs w:val="24"/>
        </w:rPr>
        <w:t>IX</w:t>
      </w:r>
      <w:r w:rsidRPr="00DD1224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начало </w:t>
      </w:r>
      <w:r>
        <w:rPr>
          <w:rFonts w:ascii="Times New Roman" w:hAnsi="Times New Roman" w:cs="Times New Roman"/>
          <w:sz w:val="24"/>
          <w:szCs w:val="24"/>
        </w:rPr>
        <w:t>XVI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 6 класс: учебник/ В.Р.Мединский, А.В.Торкунов. – М.: Просвещение, 2025.</w:t>
      </w:r>
    </w:p>
    <w:bookmarkEnd w:id="3"/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Нового времени, конец </w:t>
      </w:r>
      <w:r>
        <w:rPr>
          <w:rFonts w:ascii="Times New Roman" w:hAnsi="Times New Roman" w:cs="Times New Roman"/>
          <w:sz w:val="24"/>
          <w:szCs w:val="24"/>
        </w:rPr>
        <w:t>XV</w:t>
      </w:r>
      <w:r w:rsidRPr="00D92609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</w:rPr>
        <w:t>XVII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класс: учеб</w:t>
      </w:r>
      <w:r>
        <w:rPr>
          <w:rFonts w:ascii="Times New Roman" w:hAnsi="Times New Roman" w:cs="Times New Roman"/>
          <w:sz w:val="24"/>
          <w:szCs w:val="24"/>
          <w:lang w:val="ru-RU"/>
        </w:rPr>
        <w:t>ник/ В.Р.Мединский, А.О.Чубарьян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>. – М.: Просвещение, 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История России, </w:t>
      </w:r>
      <w:r>
        <w:rPr>
          <w:rFonts w:ascii="Times New Roman" w:hAnsi="Times New Roman" w:cs="Times New Roman"/>
          <w:sz w:val="24"/>
          <w:szCs w:val="24"/>
        </w:rPr>
        <w:t>XVI</w:t>
      </w:r>
      <w:r w:rsidRPr="00DD1224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</w:rPr>
        <w:t>XVII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 7 класс: учебник/ В.Р.Мединский, А.В.Торкунов. – М.: Просвещение, 2025.</w:t>
      </w:r>
    </w:p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Нового времени, </w:t>
      </w:r>
      <w:r>
        <w:rPr>
          <w:rFonts w:ascii="Times New Roman" w:hAnsi="Times New Roman" w:cs="Times New Roman"/>
          <w:sz w:val="24"/>
          <w:szCs w:val="24"/>
        </w:rPr>
        <w:t>XVIII</w:t>
      </w:r>
      <w:r w:rsidRPr="00D92609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начало </w:t>
      </w:r>
      <w:r>
        <w:rPr>
          <w:rFonts w:ascii="Times New Roman" w:hAnsi="Times New Roman" w:cs="Times New Roman"/>
          <w:sz w:val="24"/>
          <w:szCs w:val="24"/>
        </w:rPr>
        <w:t>XIX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8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класс: учеб</w:t>
      </w:r>
      <w:r>
        <w:rPr>
          <w:rFonts w:ascii="Times New Roman" w:hAnsi="Times New Roman" w:cs="Times New Roman"/>
          <w:sz w:val="24"/>
          <w:szCs w:val="24"/>
          <w:lang w:val="ru-RU"/>
        </w:rPr>
        <w:t>ник/ В.Р.Мединский, А.О.Чубарьян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>. – М.: Просвещение, 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8234E" w:rsidRPr="00DD1224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История России, </w:t>
      </w:r>
      <w:r>
        <w:rPr>
          <w:rFonts w:ascii="Times New Roman" w:hAnsi="Times New Roman" w:cs="Times New Roman"/>
          <w:sz w:val="24"/>
          <w:szCs w:val="24"/>
        </w:rPr>
        <w:t>XVIII</w:t>
      </w:r>
      <w:r w:rsidRPr="00DD1224">
        <w:rPr>
          <w:rFonts w:ascii="Times New Roman" w:hAnsi="Times New Roman" w:cs="Times New Roman"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начало </w:t>
      </w:r>
      <w:r>
        <w:rPr>
          <w:rFonts w:ascii="Times New Roman" w:hAnsi="Times New Roman" w:cs="Times New Roman"/>
          <w:sz w:val="24"/>
          <w:szCs w:val="24"/>
        </w:rPr>
        <w:t>XIX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 8 класс: учебник/ В.Р.Мединский, А.В.Торкунов. – М.: Просвещение, 2025.</w:t>
      </w:r>
    </w:p>
    <w:p w:rsidR="0058234E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История. 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Всеобщая история. История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Нового времени, </w:t>
      </w:r>
      <w:r>
        <w:rPr>
          <w:rFonts w:ascii="Times New Roman" w:hAnsi="Times New Roman" w:cs="Times New Roman"/>
          <w:sz w:val="24"/>
          <w:szCs w:val="24"/>
        </w:rPr>
        <w:t>XIX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-начало </w:t>
      </w:r>
      <w:r>
        <w:rPr>
          <w:rFonts w:ascii="Times New Roman" w:hAnsi="Times New Roman" w:cs="Times New Roman"/>
          <w:sz w:val="24"/>
          <w:szCs w:val="24"/>
        </w:rPr>
        <w:t>XX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в.: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 класс: учеб</w:t>
      </w:r>
      <w:r>
        <w:rPr>
          <w:rFonts w:ascii="Times New Roman" w:hAnsi="Times New Roman" w:cs="Times New Roman"/>
          <w:sz w:val="24"/>
          <w:szCs w:val="24"/>
          <w:lang w:val="ru-RU"/>
        </w:rPr>
        <w:t>ник/ В.Р.Мединский, А.О.Чубарьян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>. – М.: Просвещение, 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927055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58234E" w:rsidRPr="00DD1224" w:rsidRDefault="0058234E" w:rsidP="00582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История. История России, 1825-1914 гг.: 9 класс: учебник/ В.Р.Мединский, А.В.Торкунов. – М.: Просвещение, 2025.</w:t>
      </w:r>
    </w:p>
    <w:p w:rsidR="00497B77" w:rsidRDefault="00497B77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2D3F36" w:rsidRPr="00927055" w:rsidRDefault="00EF5679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МЕХИКО</w:t>
      </w:r>
    </w:p>
    <w:p w:rsidR="002D3F36" w:rsidRPr="00927055" w:rsidRDefault="002D3F36" w:rsidP="00927055">
      <w:pPr>
        <w:shd w:val="clear" w:color="auto" w:fill="FFFFFF"/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sz w:val="24"/>
          <w:szCs w:val="24"/>
          <w:lang w:val="ru-RU"/>
        </w:rPr>
        <w:t>202</w:t>
      </w:r>
      <w:r w:rsidR="009F1F77" w:rsidRPr="00927055">
        <w:rPr>
          <w:rFonts w:ascii="Times New Roman" w:hAnsi="Times New Roman" w:cs="Times New Roman"/>
          <w:sz w:val="24"/>
          <w:szCs w:val="24"/>
          <w:lang w:val="ru-RU"/>
        </w:rPr>
        <w:t>5</w:t>
      </w:r>
    </w:p>
    <w:p w:rsidR="00943EC0" w:rsidRPr="00927055" w:rsidRDefault="00D91A0D" w:rsidP="00EF5679">
      <w:pPr>
        <w:spacing w:after="0" w:line="264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block-61325514"/>
      <w:bookmarkEnd w:id="0"/>
      <w:bookmarkEnd w:id="1"/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</w:t>
      </w:r>
      <w:bookmarkStart w:id="5" w:name="_GoBack"/>
      <w:bookmarkEnd w:id="5"/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НАЯ ЗАПИСКА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D91A0D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ОБЩАЯ ХАРАКТЕРИСТИКА УЧЕБНОГО ПРЕДМЕТА «ИСТОРИЯ»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учебного предмета «История» дает представление о целях, общей стратегии обучения, воспитания и развития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D91A0D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ЦЕЛИ ИЗУЧЕНИЯ УЧЕБНОГО ПРЕДМЕТА «ИСТОРИЯ»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</w:rPr>
        <w:t>Задачами изучения истории являются:</w:t>
      </w:r>
    </w:p>
    <w:p w:rsidR="00943EC0" w:rsidRPr="00927055" w:rsidRDefault="00D91A0D" w:rsidP="009270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943EC0" w:rsidRPr="00927055" w:rsidRDefault="00D91A0D" w:rsidP="009270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943EC0" w:rsidRPr="00927055" w:rsidRDefault="00D91A0D" w:rsidP="009270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943EC0" w:rsidRPr="00927055" w:rsidRDefault="00D91A0D" w:rsidP="009270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способностей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943EC0" w:rsidRPr="00927055" w:rsidRDefault="00D91A0D" w:rsidP="00927055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D91A0D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МЕСТО УЧЕБНОГО ПРЕДМЕТА «ИСТОРИЯ» В УЧЕБНОМ ПЛАНЕ</w:t>
      </w:r>
    </w:p>
    <w:p w:rsidR="00943EC0" w:rsidRPr="00927055" w:rsidRDefault="00943EC0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91A0D" w:rsidRPr="00D91A0D" w:rsidRDefault="00D91A0D" w:rsidP="00D91A0D">
      <w:pPr>
        <w:spacing w:after="0" w:line="264" w:lineRule="auto"/>
        <w:ind w:firstLine="600"/>
        <w:jc w:val="both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Общее число часов, рекомендованных для изучения истории, – 4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42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>, в 5-9 классах по 2 часа в неделю при 34 учебных неделях, в 5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>класс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е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по 1 часу в неделю при 34 учебных неделях на изучение курса «История нашего края»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, в 6-7 классах 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по 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0,5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час</w:t>
      </w:r>
      <w:r>
        <w:rPr>
          <w:rFonts w:ascii="Times New Roman" w:hAnsi="Times New Roman" w:cs="Times New Roman"/>
          <w:color w:val="333333"/>
          <w:sz w:val="24"/>
          <w:szCs w:val="24"/>
          <w:lang w:val="ru-RU"/>
        </w:rPr>
        <w:t>а</w:t>
      </w:r>
      <w:r w:rsidRPr="00D91A0D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 неделю при 34 учебных неделях на изучение курса «История нашего края». </w:t>
      </w:r>
    </w:p>
    <w:p w:rsidR="00943EC0" w:rsidRPr="00927055" w:rsidRDefault="00D91A0D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943EC0" w:rsidRPr="00927055" w:rsidRDefault="00D91A0D" w:rsidP="00927055">
      <w:pPr>
        <w:spacing w:after="0"/>
        <w:ind w:firstLine="60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Таблица 1.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Структура и последовательность изучения курсов </w:t>
      </w:r>
    </w:p>
    <w:p w:rsidR="00943EC0" w:rsidRPr="00927055" w:rsidRDefault="00D91A0D" w:rsidP="00927055">
      <w:pPr>
        <w:spacing w:after="0"/>
        <w:ind w:firstLine="600"/>
        <w:jc w:val="right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6174"/>
        <w:gridCol w:w="1920"/>
      </w:tblGrid>
      <w:tr w:rsidR="00D80133" w:rsidRPr="00927055" w:rsidTr="00814AF5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Примерное количество учебных часов </w:t>
            </w:r>
          </w:p>
        </w:tc>
      </w:tr>
      <w:tr w:rsidR="00D80133" w:rsidRPr="00927055" w:rsidTr="00814AF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68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34</w:t>
            </w:r>
          </w:p>
        </w:tc>
      </w:tr>
      <w:tr w:rsidR="00D80133" w:rsidRPr="00927055" w:rsidTr="00814AF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D80133" w:rsidRPr="00927055" w:rsidTr="00814AF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28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История России. Россия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—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XVII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57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17</w:t>
            </w:r>
          </w:p>
        </w:tc>
      </w:tr>
      <w:tr w:rsidR="00D80133" w:rsidRPr="00927055" w:rsidTr="00814AF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России. Россия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– начало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51</w:t>
            </w:r>
          </w:p>
        </w:tc>
      </w:tr>
      <w:tr w:rsidR="00D80133" w:rsidRPr="00927055" w:rsidTr="00814AF5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23</w:t>
            </w:r>
          </w:p>
        </w:tc>
      </w:tr>
      <w:tr w:rsidR="00D80133" w:rsidRPr="00927055" w:rsidTr="00814AF5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D80133" w:rsidRPr="00927055" w:rsidRDefault="00D80133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XIX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D80133" w:rsidRPr="00927055" w:rsidRDefault="00D80133" w:rsidP="00927055">
            <w:pPr>
              <w:spacing w:after="0"/>
              <w:ind w:left="34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45</w:t>
            </w:r>
          </w:p>
        </w:tc>
      </w:tr>
    </w:tbl>
    <w:p w:rsidR="00D80133" w:rsidRPr="00927055" w:rsidRDefault="00D80133" w:rsidP="00927055">
      <w:pPr>
        <w:spacing w:after="0"/>
        <w:ind w:firstLine="600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:rsidR="00943EC0" w:rsidRPr="00927055" w:rsidRDefault="00943EC0" w:rsidP="0092705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6" w:name="block-61325512"/>
    </w:p>
    <w:p w:rsid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УЧЕБНОГО ПРЕДМЕТА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ИСТОРИЯ ДРЕВНЕГО МИРА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ПЕРВОБЫТНОЕ ОБЩЕСТВО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Происхождение, расселение и эволюция древнейшего человека.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Условия жизни и занятия первобытных людей.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огнем. Орудия и жилища первобытных людей.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Переход от родовой к соседской общине. Появление знати.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Разложение первобытнообщинных отношений. На пороге цивилизации.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мир. Древний Восток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Египет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Египта. Условия жизни и занятия древних египтян.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государственной власти. Объединение Египта.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государством (фараон, вельможи, чиновники). Положение и повинности населения. Рабы.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земледелия, скотоводства, ремесел.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Хозяйство Древнего Египта в середине 2 тыс. до н.э. Египетское войско.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Отношения Египта с соседними народами.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Тутмос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Завоевательные походы фараонов. Могущество Египта при Рамсесе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Письменность (иероглифы, папирус). Открытие Ж.Ф. Шампольона. Образование.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Древние цивилизации Месопотамии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Месопотамии (Междуречья). Занятия населения.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Мифы и сказания.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Древний Вавилон. Царь Хаммурапи и его законы.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Нововавилонского царства. Легендарные памятники города Вавилона.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Восточное Средиземноморье в древности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Ассирия. Персидская держава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Великий, Дарий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Индия. Древний Китай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Древняя Греция. Эллинизм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Древнейшая Греция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Верования древних греков. Пантеон Богов. Взаимоотношения Богов и людей.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Троянская война. Вторжение дорийских племён. Поэмы Гомера «Илиада», «Одиссея».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Греческие полисы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Афины: утверждение демократии. Законы Солона. Реформы Клисфена, их значение.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Греко-персидские войны. Причины 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Возвышение Афинского государства. Афины при Перикле. Хозяйственная жизнь.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Культура Древней Греции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Македонские завоевания. Эллинизм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Главенство Македонии над греческими полисами. Коринфский союз.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Древний Рим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Возникновение Римского государства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Легенды об основании Рима. Рим эпохи царей.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Республика римских граждан. Патриции и плебеи. Управление и законы.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Верования древних римлян. Боги. Жрецы.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Завоевание Римом Италии. Римское войско.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Римские завоевания в Средиземноморье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Войны Рима с Карфагеном. Ганнибал; битва при Каннах. Поражение Карфагена.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господства Рима в Средиземноморье. Римские провинции.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Поздняя Римская республика. Гражданские войны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Восстание Спартака. Участие армии в гражданских войнах.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Первый триумвират. Гай Юлий Цезарь: путь к власти, диктатура.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и падение Римской империи. Культура Древнего Рима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Борьба между наследниками Цезаря. Победа Октавиана.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Императоры Рима: завоеватели и правители. Римская империя: территория, управление.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и распространение христианства.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в столице и провинциях.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Император Константин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Рим и варвары. Падение Западной Римской империи.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цивилизаций Древнего мира.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ИСТОРИЯ НАШЕГО КРАЯ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ВСЕОБЩАЯ ИСТОРИЯ. ИСТОРИЯ СРЕДНИХ ВЕКОВ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Средние века: понятие, хронологические рамки и периодизация Средневековья.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Европа в раннее Средневековье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Падение Западной Римской империи и образование варварских королевств.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Византийская империя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Франкское государство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Мусульманская цивилизация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VII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—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Арабы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—Х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Средневековое европейское общество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Расцвет Средневековья в Западной Европе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Государства Европы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Крестовые походы: цели, участники, итоги. Духовно-рыцарские ордены.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Священная Римская империя в Х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Итальянские государства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Польско-литовское государство в Х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экономики в европейских странах в период зрелого Средневековья.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Византийская империя и славянские государства в Х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Страны и народы Азии, Африки и Америки в Средние века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Осень Средневековья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Столетняя война; Ж. Д’Арк.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Обострение социальных противоречий в Х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(Жакерия, восстание Уота Тайлера). Гуситское движение в Чехии.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Экспансия турок-османов. Османские завоевания на Балканах. Падение Константинополя.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Укрепление королевской власти в странах Европы.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РОССИИ. ОТ РУСИ К РОССИЙСКОМУ ГОСУДАРСТВУ </w:t>
      </w: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Введение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Великое переселение народов на территории современной России. Государство Русь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Города-государства на территории современной России, основанные в эпоху античности.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Великое переселение народов. Миграция готов. Нашествие гуннов.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Страны и народы Восточной Европы, Сибири и Дальнего Востока.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Славянские общности Восточной Европы.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Их соседи ‒ балты и финно-угры. Восточные славяне и варяги.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известия о Руси. Проблема образования государства.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Русь. Скандинавы на Руси. Начало династии Рюриковичей.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«из варяг в греки». Волжский торговый путь.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Принятие христианства и его значение. Византийское наследие на Руси.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Князья, дружина. Духовенство. Городское население. Купцы.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начале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Русские земли в середине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XIV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Народы и государства степной зоны Восточной Европы и Сибири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Ослабление государства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Создание единого Русского государства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Новгород и Псков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Иван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Василий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Культурное пространство. Начало возрождения культуры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ИСТОРИЯ НАШЕГО КРАЯ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КОНЕЦ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Эпоха Великих географических открытий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Европа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-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вв.: традиции и новизна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Изменения в европейском обществе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Кальвинизм. Религиозные войны. Борьба католической церкви против реформационного движения. Контрреформация. Инквизиция.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Нантский эдикт 1598 г. Людовик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кардинал Ришелье. Фронда. Французский абсолютизм при Людовике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королевская реформация. «Золотой век» Елизаветы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Английская революция середины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Речи Посполитой. Речь Посполитая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Реформация и Контрреформация в Польше.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Международные отношения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Азии и Африки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—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Османская империя: на вершине могущества. Сулейман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Иран. Правление династии Сефевидов. Аббас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Индия при Великих Моголах. Начало проникновения европейцев. Ост-Индские компании.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Средиземноморская Африка. Влияние Великих географических открытий на развитие Африки.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Историческое и культурное наследие Раннего Нового времени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Эпоха Ивана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Период боярского правления. Соперничество боярских кланов. Московское восстание 1547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Принятие Иваном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царского титула. «Избранная рада»: её состав и значение. Реформы середины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заповедных летах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Холопы. Формирование вольного казачества.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Опричнина, причины и характер. Поход Ивана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Новгород. Последствия опричнины.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правления Ивана Грозного. Исторический портрет царя на фоне эпохи.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в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Смута в России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Смутное время начала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Самозванцы и самозванство. Личность Лжедмитрия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политика. Восстание 1606 г. и убийство самозванца.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Царствование Василия Шуйского. Восстание Ивана Болотникова. Лжедмитрий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Совет всея земли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Земский собор 1613 г. и его роль в восстановлении центральной власти в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Россия при первых Романовых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при первых Романовых.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развитие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Восстановление экономического потенциала страны.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Возвращение территорий, утраченных в годы Смуты.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Изменения в вооружённых силах. Полки «нового (иноземного) строя».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Городские восстания середины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Белгородская засечная черта. Конфликты с Османской империей.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Азовское осадное сидение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новых территорий. Народы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Царь Федор Алексеевич. Отмена местничества. Налоговая (податная) реформа.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—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вв.), Ново-Иерусалимского и Крутицкого подворья (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Синопсис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ИСТОРИЯ НАШЕГО КРАЯ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Век перемен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Факторы роста могущества европейских стран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Государства Европы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Европейское общество: нация, сословия, семья, отношение к детям.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Монархии в Европе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Международные отношения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Северная война (1700-1721 гг.). Династические войны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 наследство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Семилетняя война (1756-1763 гг.). Колониальные захваты европейских держав.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Германские государства, монархия Габсбургов, итальянские земли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Раздробленность Германии. Возвышение Пруссии. Фридрих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Великий. Габсбургская монархия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Правление Марии Терезии и Иосифа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Европейская культура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Начало революционной эпохи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Великобритания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Противоречия между метрополией и колониями.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Бостонское чаепитие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Отцы-основатели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Билль о правах (1791 г.). Значение завоевания североамериканскими штатами независимости.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Французская революция конца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Международные отношения в период Французской революции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Войны антифранцузских коалиций против революционной Франции.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Европа в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Провозглашение империи Наполеона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Мир вне Европы в 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— начале 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века.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Иран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-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Политика Надир-шаха.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Китай. Империя Цин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Сёгуны и дайме. Положение сословий.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Культура стран Востока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Страны Латинской Америки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Страны и народы Африки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Культура народов Африки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– начала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Рождение Российской империи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Начало царствования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Ивана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Азовские походы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Причины и предпосылки преобразований. Сподвижники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Великое посольство. Стрелецкий мятеж. Воронежское кораблестроение.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царствования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последствия. Закрепление России на берегах Балтики. Каспийский поход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Объявление России Империей.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Военная реформа.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Итоги преобразований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Преобразования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Петре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Привлечение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Итоги, последствия и значение петровских преобразований. Образ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русской культуре.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после Петра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. Дворцовые перевороты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Петр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Анна Иоанновна, Иван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VI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Антонович, Елизавета Петровна, Петр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Хозяйство России во второй четверти - середине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1760-1790-х гг. Правление Екатерины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и Павла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Личность супруги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Переворот в пользу Екатерины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Особенности Просвещенного абсолютизма в России.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Золотой век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населения. Государственная пропаганда идей Просвещения, поощрение развития в России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политика Екатерины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Национальная политика и народы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развитие России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 России второй половины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юг в 1787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Речи Посполитой: роль Пруссии, империи Габсбургов и России. Восстание под предводительством Т. Костюшко.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Россия при Павле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Личность Павла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: от борьбы с влиянием Французской революции до попытки сближения с Наполеоном Бонапартом.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Российской империи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культура и культура народов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Развитие новой светской культуры после преобразований Петра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Путешествие из Петербурга в Москву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Образование в России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в С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Российская наука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Русская архитектура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Изобразительное искусство в России в середине -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B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парадного портрета в середине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Новые веяния в изобразительном искусстве в конце столетия.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Политика правительства Александра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Россия в мировом историческом пространстве в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и его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Консервативные тенденции во внутренней политике Александра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 древней и новой России в ее политическом и гражданском отношениях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ВСЕОБЩАЯ ИСТОРИЯ. ИСТОРИЯ НОВОГО ВРЕМЕНИ.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‒ НАЧАЛО ХХ В.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Начало индустриальной эпохи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Экономическое и социально-политическое развитие стран Европы и США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‒ начале ХХ в. Промышленный переворот. Развитие индустриального общества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Социальные и национальные движения в странах Европы.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Политическое развитие европейских государств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Научные открытия и технические изобретения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Художественная культура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культуры:жизнь и творчество.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Европы и Америки в первой половине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трудный выбор пути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Франция: Реставрация, Июльская монархия, Вторая республика.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Страны Запада в конце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начале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в.: расцвет в тени катастрофы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Франция. Империя Наполеона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Италия. Образование единого государства. К. Кавур. Король Виктор Эммануил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«Эра Джолитти». Международное положение Италии.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Страны Центральной и Юго-Восточной Европы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‒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США в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Промышленный рост в конце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Восстановление Юга. Монополии. Внешняя политика. Т. Рузвельт.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Азия, Африка и Латинская Америка в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— начале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Иран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- начале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Революция 1905-1911 гг. в Иране.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короны. Политическое развитие Индии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Создание Индийского национального конгресса. Б. Тилак, М.К. Ганди. Афганистан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ИСТОРИЯ РОССИИ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‒ НАЧАЛО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Введение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Политика правительства Николая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Внутренняя политика Николая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Реформаторские и консервативные тенденции в политике Николая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Священный союз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Россия и революции в Европе. Распад Венской системы. Крымская война как противостояние России и Запада. Героическая оборона Севастополя. Парижский мир 1856 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 первой половине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Социальная и правовая модернизация страны при Александре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II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в 1880—1890-х гг.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Народное самодержавие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Александра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Сельское хозяйство и промышленность. Особенности аграрной политики при Александре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оскудение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. Социальные типы крестьян и помещиков. Дворяне-предприниматели.Индустриализация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Культурное пространство империи во второй половине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Культура и быт народов России во второй половине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Технический прогресс и перемены в повседневной жизни. Развитие транспорта, связи. Жизнь и быт сословий.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Этнокультурный облик империи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Общественная жизнь и общественное движение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Россия на пороге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в.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 пороге нового века: динамика развития и противоречия. Мир к началу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Император Николай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Первая российская революция 1905-1907 гг. Начало парламентаризма в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Кровавое воскресенье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Избирательный закон 11 декабря 1905 г. Избирательная кампания в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Государственной думы.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III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IV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Государственная дума. Идейно-политический спектр. Национальная политика. Общество и власть после революции. Уроки революции: политическая стабилизация и социальные преобразования.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Обострение международной обстановки. Блоковая система и участие в ней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Живопись.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«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искусства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»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 w:rsidRPr="00927055">
        <w:rPr>
          <w:rFonts w:ascii="Times New Roman" w:hAnsi="Times New Roman" w:cs="Times New Roman"/>
          <w:color w:val="000000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в. в мировую культуру.</w:t>
      </w:r>
    </w:p>
    <w:p w:rsidR="00927055" w:rsidRPr="00927055" w:rsidRDefault="00927055" w:rsidP="0092705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927055" w:rsidRPr="00927055" w:rsidSect="00927055">
          <w:pgSz w:w="11906" w:h="16383"/>
          <w:pgMar w:top="1134" w:right="850" w:bottom="1134" w:left="1701" w:header="720" w:footer="720" w:gutter="0"/>
          <w:cols w:space="720"/>
        </w:sectPr>
      </w:pPr>
    </w:p>
    <w:bookmarkEnd w:id="6"/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ПЛАНИРУЕМЫЕ РЕЗУЛЬТАТЫ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важнейшим личностным результатам изучения истории относятся: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в сфере патриотического воспитания: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сфере гражданского воспитания: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духовно-нравственной сфере: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в понимании ценности научного познания: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сфере эстетического воспитания: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формировании ценностного отношения к жизни и здоровью: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сфере трудового воспитания: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8) в сфере экологического воспитания: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9) в сфере адаптации к меняющимся условиям социальной и природной среды:</w:t>
      </w: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систематизировать и обобщать исторические факты (в форме таблиц, схем);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характерные признаки исторических явлений;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раскрывать причинно-следственные связи событий;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познавательную задачу;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намечать путь её решения и осуществлять подбор исторического материала, объекта;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полученный результат с имеющимся знанием;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новизну и обоснованность полученного результата;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виды источников исторической информации;высказывать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выражать и аргументировать свою точку зрения в устном высказывании, письменном тексте;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коррективы в свою работу с учётом установленных ошибок, возникших трудностей.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в сфере эмоционального интеллекта, понимания себя и других: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27055" w:rsidRPr="00927055" w:rsidRDefault="00927055" w:rsidP="0092705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(при наличии) с важнейшими событиями ХХ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возрождение страны с 2000-х гг., воссоединение Крыма с Россией в 2014 г.); характеризовать итоги и историческое значение событий;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Предметные результаты изучения учебного предмета «История» включают: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определять в них общее и различия; излагать суждения о причинах и следствиях исторических событий.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5 классе: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условия жизни людей в древности;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 значительных событиях древней истории, их участниках;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сравнивать исторические явления, определять их общие черты;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иллюстрировать общие явления, черты конкретными примерами;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причины и следствия важнейших событий древней истории.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6 классе: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авторство, время, место создания источника;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выполнять учебные проекты по истории Средних веков (в том числе на региональном материале).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 7 классе: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определять их принадлежность к части века (половина, треть, четверть);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рассказывать о ключевых событиях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их участниках;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(ключевые факты биографии, личные качества, деятельность);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в европейских странах;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объяснять причины и следствия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выражать отношение к деятельности исторических личностей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с учётом обстоятельств изучаемой эпохи и в современной шкале ценностей.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значение памятников истории и культуры России и других стран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для времени, когда они появились, и для современного общества;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‒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вв. (в том числе на региональном материале).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Предметные результаты изучения истории 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в 8 классе: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называть даты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 определять их принадлежность к историческому периоду, этапу;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устанавливать синхронность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рассказывать о ключевых событиях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их участниках;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на основе информации учебника и дополнительных материалов;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изменений, происшедших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в.(выявлять обсуждаемую проблему, мнение автора, приводимые аргументы, оценивать степень их убедительности);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различать в описаниях событий и личностей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(объяснять), как сочетались в памятниках культуры России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XVIII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– начало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(в том числе на региональном материале).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Предметные результаты изучения истории</w:t>
      </w: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 xml:space="preserve"> в 9 классе: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хронологии, работа с хронологией: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 выделять этапы (периоды) в развитии ключевых событий и процессов;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 xml:space="preserve">определять последовательность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на основе анализа причинно-следственных связей.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Знание исторических фактов, работа с фактами: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исторической картой: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Работа с историческими источниками: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определять тип и вид источника (письменного, визуального);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из разных письменных, визуальных и вещественных источников;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различать в тексте письменных источников факты и интерпретации событий прошлого.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Историческое описание (реконструкция):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развернутую характеристику исторических личностей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с описанием и оценкой их деятельности (сообщение, презентация, эссе);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показывая изменения, происшедшие в течение рассматриваемого периода;</w:t>
      </w:r>
      <w:r w:rsidR="003B4971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Анализ, объяснение исторических событий, явлений: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начале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(выявлять в историческом тексте суждения о причинах и 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lastRenderedPageBreak/>
        <w:t>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в., объяснять, что могло лежать в их основе;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b/>
          <w:color w:val="333333"/>
          <w:sz w:val="24"/>
          <w:szCs w:val="24"/>
          <w:lang w:val="ru-RU"/>
        </w:rPr>
        <w:t>Применение исторических знаний: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выполнять учебные проекты по отечественной и всеобщей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в. (в том числе на региональном материале);</w:t>
      </w:r>
    </w:p>
    <w:p w:rsidR="00927055" w:rsidRPr="00927055" w:rsidRDefault="00927055" w:rsidP="0092705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объяснять, в чем состоит наследие истории </w:t>
      </w:r>
      <w:r w:rsidRPr="00927055">
        <w:rPr>
          <w:rFonts w:ascii="Times New Roman" w:hAnsi="Times New Roman" w:cs="Times New Roman"/>
          <w:color w:val="333333"/>
          <w:sz w:val="24"/>
          <w:szCs w:val="24"/>
        </w:rPr>
        <w:t>XIX</w:t>
      </w:r>
      <w:r w:rsidRPr="00927055">
        <w:rPr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в общественных обсуждениях.</w:t>
      </w:r>
    </w:p>
    <w:p w:rsidR="00927055" w:rsidRPr="00927055" w:rsidRDefault="00927055" w:rsidP="00927055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927055" w:rsidRPr="00927055" w:rsidSect="00927055">
          <w:pgSz w:w="11906" w:h="16383"/>
          <w:pgMar w:top="1134" w:right="850" w:bottom="1134" w:left="1701" w:header="720" w:footer="720" w:gutter="0"/>
          <w:cols w:space="720"/>
        </w:sectPr>
      </w:pP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624"/>
        <w:gridCol w:w="708"/>
        <w:gridCol w:w="1276"/>
        <w:gridCol w:w="1276"/>
        <w:gridCol w:w="3117"/>
      </w:tblGrid>
      <w:tr w:rsidR="00927055" w:rsidRPr="00927055" w:rsidTr="0058234E">
        <w:trPr>
          <w:trHeight w:val="144"/>
          <w:tblCellSpacing w:w="20" w:type="nil"/>
        </w:trPr>
        <w:tc>
          <w:tcPr>
            <w:tcW w:w="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1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63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055" w:rsidRPr="00927055" w:rsidRDefault="00497B77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История Древнего мира</w:t>
            </w:r>
          </w:p>
        </w:tc>
      </w:tr>
      <w:tr w:rsidR="003B4971" w:rsidRPr="00927055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Первобытное общество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3B4971" w:rsidP="003B4971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497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https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m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edsoo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ru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/7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f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41393</w:t>
              </w:r>
              <w:r w:rsidRPr="003B4971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5669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Древний мир</w:t>
            </w:r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мир. Древний Восток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Древний Египет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Древние цивилизации Месопотамии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Восточное Средиземноморье в древности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Ассирия. Персидская держава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Древняя Индия. Древний Китай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AB6A0A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AB6A0A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5669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Древняя Греция. Эллинизм</w:t>
            </w:r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Древнейшая Греция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3031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Греческие полисы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3031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Древней Греции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3031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Македонские завоевания. Эллинизм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3031F5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3031F5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5669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Древний Рим</w:t>
            </w:r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Возникновение Римского государства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26582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Римские завоевания в Средиземноморье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26582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26582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3B4971" w:rsidRPr="00497B77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Расцвет и падение Римской империи.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 Древнего Рима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265820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41393</w:t>
              </w:r>
              <w:r w:rsidRPr="00265820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 </w:t>
            </w:r>
          </w:p>
        </w:tc>
        <w:tc>
          <w:tcPr>
            <w:tcW w:w="5669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497B77" w:rsidTr="0058234E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</w:tr>
      <w:tr w:rsidR="003B4971" w:rsidRPr="00927055" w:rsidTr="0058234E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624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нашего края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разделу, курсу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34 </w:t>
            </w:r>
          </w:p>
        </w:tc>
        <w:tc>
          <w:tcPr>
            <w:tcW w:w="5669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58234E">
        <w:trPr>
          <w:trHeight w:val="144"/>
          <w:tblCellSpacing w:w="20" w:type="nil"/>
        </w:trPr>
        <w:tc>
          <w:tcPr>
            <w:tcW w:w="3261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08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117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055" w:rsidRPr="00927055" w:rsidRDefault="00927055" w:rsidP="00927055">
      <w:pPr>
        <w:spacing w:after="0"/>
        <w:rPr>
          <w:rFonts w:ascii="Times New Roman" w:hAnsi="Times New Roman" w:cs="Times New Roman"/>
          <w:sz w:val="24"/>
          <w:szCs w:val="24"/>
        </w:rPr>
        <w:sectPr w:rsidR="00927055" w:rsidRPr="00927055" w:rsidSect="00C12D0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5"/>
        <w:gridCol w:w="1839"/>
        <w:gridCol w:w="895"/>
        <w:gridCol w:w="1728"/>
        <w:gridCol w:w="1793"/>
        <w:gridCol w:w="2728"/>
      </w:tblGrid>
      <w:tr w:rsidR="00927055" w:rsidRPr="00927055" w:rsidTr="003B4971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№ п/п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0" w:type="dxa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58234E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EF5679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Средних веков.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  <w:r w:rsidRPr="00EF56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– конец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</w:t>
            </w:r>
            <w:r w:rsidRPr="00EF56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Европа в раннее Средневековье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3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Мусульманская цивилизация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4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Средневековое европейское общество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5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6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7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1.7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Осень Средневековья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3B4971" w:rsidRPr="003A52FC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8" w:history="1"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https://m.edsoo.ru/7f414с04</w:t>
              </w:r>
            </w:hyperlink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497B77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 с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IX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до начала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971" w:rsidRPr="00497B77" w:rsidTr="00CF3097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Великое переселение народов на территории современной России.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Государство Русь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43B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29" w:history="1"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3B4971" w:rsidRPr="00497B77" w:rsidTr="00CF3097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в середине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43B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0" w:history="1"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3B4971" w:rsidRPr="00497B77" w:rsidTr="00CF3097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земли в середине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XIV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43B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1" w:history="1"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3B4971" w:rsidRPr="00497B77" w:rsidTr="00CF3097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единого Российского государства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43B0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2" w:history="1"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6</w:t>
              </w:r>
              <w:r w:rsidRPr="00D43B03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497B77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092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нашего края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разделу, курсу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6337" w:type="dxa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15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7055" w:rsidRPr="00927055" w:rsidRDefault="00927055" w:rsidP="00927055">
      <w:pPr>
        <w:spacing w:after="0"/>
        <w:rPr>
          <w:rFonts w:ascii="Times New Roman" w:hAnsi="Times New Roman" w:cs="Times New Roman"/>
          <w:sz w:val="24"/>
          <w:szCs w:val="24"/>
        </w:rPr>
        <w:sectPr w:rsidR="00927055" w:rsidRPr="00927055" w:rsidSect="00C12D0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27055" w:rsidRPr="00927055" w:rsidRDefault="00927055" w:rsidP="0092705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2705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54"/>
        <w:gridCol w:w="1854"/>
        <w:gridCol w:w="895"/>
        <w:gridCol w:w="1728"/>
        <w:gridCol w:w="1792"/>
        <w:gridCol w:w="2715"/>
      </w:tblGrid>
      <w:tr w:rsidR="00927055" w:rsidRPr="00927055" w:rsidTr="003B4971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58234E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C12D01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C12D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Конец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</w:t>
            </w:r>
            <w:r w:rsidRPr="00C12D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—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</w:t>
            </w:r>
            <w:r w:rsidRPr="00C12D0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Эпоха Великих географических открытий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E44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3" w:history="1"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9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Европа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вв.: традиции и новизна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E44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4" w:history="1"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9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Азии и Африки в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XVI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DE44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5" w:history="1"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https://m.edsoo.ru/7f414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9</w:t>
              </w:r>
              <w:r w:rsidRPr="00DE44A0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</w:t>
              </w:r>
            </w:hyperlink>
          </w:p>
        </w:tc>
      </w:tr>
      <w:tr w:rsidR="00927055" w:rsidRPr="00927055" w:rsidTr="0081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497B77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— конец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вв.</w:t>
            </w:r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XVI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B22D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6" w:history="1"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https://m.edsoo.ru/7f4168</w:t>
              </w:r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ec</w:t>
              </w:r>
            </w:hyperlink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Смута в России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B22D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7" w:history="1"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https://m.edsoo.ru/7f4168</w:t>
              </w:r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ec</w:t>
              </w:r>
            </w:hyperlink>
          </w:p>
        </w:tc>
      </w:tr>
      <w:tr w:rsidR="003B4971" w:rsidRPr="00497B77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при первых Романовых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B4971" w:rsidRPr="003B4971" w:rsidRDefault="003B4971" w:rsidP="003B4971">
            <w:pPr>
              <w:spacing w:after="0" w:line="240" w:lineRule="auto"/>
              <w:rPr>
                <w:lang w:val="ru-RU"/>
              </w:rPr>
            </w:pPr>
            <w:r w:rsidRPr="00B22D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38" w:history="1"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https://m.edsoo.ru/7f4168</w:t>
              </w:r>
              <w:r w:rsidRPr="00B22D2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ec</w:t>
              </w:r>
            </w:hyperlink>
          </w:p>
        </w:tc>
      </w:tr>
      <w:tr w:rsidR="003B4971" w:rsidRPr="00927055" w:rsidTr="0081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4971" w:rsidRPr="00927055" w:rsidRDefault="003B4971" w:rsidP="003B497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497B77" w:rsidTr="00814AF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Курс «История нашего края»</w:t>
            </w: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нашего края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814AF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7055" w:rsidRPr="00927055" w:rsidTr="003B497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927055" w:rsidRPr="00927055" w:rsidRDefault="00927055" w:rsidP="0092705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EC0" w:rsidRPr="002F6361" w:rsidRDefault="00943EC0">
      <w:pPr>
        <w:rPr>
          <w:rFonts w:ascii="Times New Roman" w:hAnsi="Times New Roman" w:cs="Times New Roman"/>
          <w:sz w:val="24"/>
          <w:szCs w:val="24"/>
        </w:rPr>
        <w:sectPr w:rsidR="00943EC0" w:rsidRPr="002F6361" w:rsidSect="00C12D0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  <w:bookmarkStart w:id="7" w:name="block-61325510"/>
      <w:bookmarkEnd w:id="4"/>
    </w:p>
    <w:p w:rsidR="00943EC0" w:rsidRPr="002F6361" w:rsidRDefault="00D91A0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F63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64"/>
        <w:gridCol w:w="1900"/>
        <w:gridCol w:w="911"/>
        <w:gridCol w:w="1763"/>
        <w:gridCol w:w="1829"/>
        <w:gridCol w:w="2571"/>
      </w:tblGrid>
      <w:tr w:rsidR="00943EC0" w:rsidRPr="002F6361" w:rsidTr="002825DA">
        <w:trPr>
          <w:trHeight w:val="144"/>
          <w:tblCellSpacing w:w="20" w:type="nil"/>
        </w:trPr>
        <w:tc>
          <w:tcPr>
            <w:tcW w:w="12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2F6361" w:rsidTr="002825D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582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3EC0" w:rsidRPr="00D80133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XVIII</w:t>
            </w:r>
            <w:r w:rsidRPr="00D801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– начало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XIX</w:t>
            </w:r>
            <w:r w:rsidRPr="00D801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943EC0" w:rsidRPr="002F6361" w:rsidTr="002825D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5DA" w:rsidRPr="00497B77" w:rsidTr="002825D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Век перемен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0049C8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497B77" w:rsidTr="002825D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революционной эпохи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497B77" w:rsidTr="002825D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Азии, Африки и Латинской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Америки в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0049C8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943EC0" w:rsidRPr="002F63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497B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XVIII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– начало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943EC0" w:rsidRPr="002F6361" w:rsidTr="002825DA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25DA" w:rsidRPr="00497B77" w:rsidTr="0070316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Рождение Российской империи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0049C8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497B77" w:rsidTr="0070316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после Петра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Дворцовые перевороты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497B77" w:rsidTr="0070316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в 1760-1790-х гг. Правление Екатерины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и Павла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  <w:r w:rsidR="005D4F6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497B77" w:rsidTr="0070316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Российской империи в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XVIII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5D4F6A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2825DA" w:rsidRPr="00497B77" w:rsidTr="00703164">
        <w:trPr>
          <w:trHeight w:val="144"/>
          <w:tblCellSpacing w:w="20" w:type="nil"/>
        </w:trPr>
        <w:tc>
          <w:tcPr>
            <w:tcW w:w="124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466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 правительства Александра I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825DA" w:rsidRPr="002F6361" w:rsidRDefault="002825DA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</w:tcPr>
          <w:p w:rsidR="002825DA" w:rsidRPr="00F00614" w:rsidRDefault="002825DA" w:rsidP="006038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 w:history="1">
              <w:r>
                <w:rPr>
                  <w:rStyle w:val="ab"/>
                  <w:rFonts w:ascii="Times New Roman" w:hAnsi="Times New Roman"/>
                </w:rPr>
                <w:t>https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://</w:t>
              </w:r>
              <w:r>
                <w:rPr>
                  <w:rStyle w:val="ab"/>
                  <w:rFonts w:ascii="Times New Roman" w:hAnsi="Times New Roman"/>
                </w:rPr>
                <w:t>m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edsoo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.</w:t>
              </w:r>
              <w:r>
                <w:rPr>
                  <w:rStyle w:val="ab"/>
                  <w:rFonts w:ascii="Times New Roman" w:hAnsi="Times New Roman"/>
                </w:rPr>
                <w:t>ru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/7</w:t>
              </w:r>
              <w:r>
                <w:rPr>
                  <w:rStyle w:val="ab"/>
                  <w:rFonts w:ascii="Times New Roman" w:hAnsi="Times New Roman"/>
                </w:rPr>
                <w:t>f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4170</w:t>
              </w:r>
              <w:r>
                <w:rPr>
                  <w:rStyle w:val="ab"/>
                  <w:rFonts w:ascii="Times New Roman" w:hAnsi="Times New Roman"/>
                </w:rPr>
                <w:t>e</w:t>
              </w:r>
              <w:r>
                <w:rPr>
                  <w:rStyle w:val="ab"/>
                  <w:rFonts w:ascii="Times New Roman" w:hAnsi="Times New Roman"/>
                  <w:lang w:val="ru-RU"/>
                </w:rPr>
                <w:t>4</w:t>
              </w:r>
            </w:hyperlink>
          </w:p>
        </w:tc>
      </w:tr>
      <w:tr w:rsidR="00943EC0" w:rsidRPr="002F63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2F6361" w:rsidTr="002825D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68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049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43EC0" w:rsidRPr="002F6361" w:rsidRDefault="00943EC0">
      <w:pPr>
        <w:rPr>
          <w:rFonts w:ascii="Times New Roman" w:hAnsi="Times New Roman" w:cs="Times New Roman"/>
          <w:sz w:val="24"/>
          <w:szCs w:val="24"/>
        </w:rPr>
        <w:sectPr w:rsidR="00943EC0" w:rsidRPr="002F6361" w:rsidSect="00C12D01">
          <w:type w:val="continuous"/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943EC0" w:rsidRPr="002F6361" w:rsidRDefault="00D91A0D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2F6361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16"/>
        <w:gridCol w:w="1808"/>
        <w:gridCol w:w="837"/>
        <w:gridCol w:w="1601"/>
        <w:gridCol w:w="1660"/>
        <w:gridCol w:w="2505"/>
      </w:tblGrid>
      <w:tr w:rsidR="00943EC0" w:rsidRPr="002F6361" w:rsidTr="003A52FC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2F6361" w:rsidTr="003A52F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58234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3EC0" w:rsidRPr="00D80133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Всеобщая история. История Нового времени.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</w:t>
            </w:r>
            <w:r w:rsidRPr="00D8013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Х — начало ХХ в.</w:t>
            </w:r>
          </w:p>
        </w:tc>
      </w:tr>
      <w:tr w:rsidR="00943EC0" w:rsidRPr="00497B77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Начало индустриальной эпохи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3A52FC" w:rsidRPr="003A52FC" w:rsidRDefault="003A52FC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7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adc</w:t>
              </w:r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3A52FC" w:rsidRPr="00497B77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Европы и Америки в первой половине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трудный выбор пути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F8471B" w:rsidRDefault="00F8471B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60381D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8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adc</w:t>
              </w:r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3A52FC" w:rsidRPr="00497B77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Страны Запада в конце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в.: расцвет в тени катастрофы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60381D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49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adc</w:t>
              </w:r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3A52FC" w:rsidRPr="00497B77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Азия, Африка и Латинская Америка в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— начале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F8471B" w:rsidRDefault="00F8471B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60381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60381D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0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adc</w:t>
              </w:r>
              <w:r w:rsidRPr="007C559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0</w:t>
              </w:r>
            </w:hyperlink>
          </w:p>
        </w:tc>
      </w:tr>
      <w:tr w:rsidR="00943EC0" w:rsidRPr="002F63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497B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История России. Российская империя во второй четверти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- начале 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XX</w:t>
            </w:r>
            <w:r w:rsidRPr="002F63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</w:tr>
      <w:tr w:rsidR="00943EC0" w:rsidRPr="002F6361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497B77" w:rsidTr="003A52FC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Политика правительства Николая 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3A52FC" w:rsidRPr="003A52FC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1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5E47AA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497B77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 первой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половине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F8471B" w:rsidRDefault="00F8471B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2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497B77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3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497B77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 в 1880—1890-х гг.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4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497B77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Культурное пространство империи во второй половине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XIX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5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497B77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Этнокультурный облик империи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6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497B77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Общественная жизнь и общественное движение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7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3A52FC" w:rsidRPr="00497B77" w:rsidTr="00D70CA1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Россия на пороге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XX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в.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A52FC" w:rsidRPr="00F8471B" w:rsidRDefault="00F8471B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A52FC" w:rsidRPr="002F6361" w:rsidRDefault="003A52FC" w:rsidP="003A52F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1" w:type="dxa"/>
            <w:tcMar>
              <w:top w:w="50" w:type="dxa"/>
              <w:left w:w="100" w:type="dxa"/>
            </w:tcMar>
          </w:tcPr>
          <w:p w:rsidR="003A52FC" w:rsidRPr="003A52FC" w:rsidRDefault="003A52FC" w:rsidP="003A52FC">
            <w:pPr>
              <w:spacing w:after="0"/>
              <w:rPr>
                <w:lang w:val="ru-RU"/>
              </w:rPr>
            </w:pPr>
            <w:r w:rsidRPr="003A52F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Библиотека ЦОК </w:t>
            </w:r>
            <w:hyperlink r:id="rId58" w:history="1">
              <w:r w:rsidRPr="003A52FC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https://m.edsoo.ru/7f41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</w:rPr>
                <w:t>ac</w:t>
              </w:r>
              <w:r w:rsidRPr="00C218FB">
                <w:rPr>
                  <w:rStyle w:val="ab"/>
                  <w:rFonts w:ascii="Times New Roman" w:hAnsi="Times New Roman" w:cs="Times New Roman"/>
                  <w:sz w:val="24"/>
                  <w:szCs w:val="24"/>
                  <w:lang w:val="ru-RU"/>
                </w:rPr>
                <w:t>44</w:t>
              </w:r>
            </w:hyperlink>
          </w:p>
        </w:tc>
      </w:tr>
      <w:tr w:rsidR="00943EC0" w:rsidRPr="002F636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3EC0" w:rsidRPr="002F6361" w:rsidTr="003A52F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8471B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D91A0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37D80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</w:t>
            </w:r>
            <w:r w:rsidRPr="002F63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901" w:type="dxa"/>
            <w:tcMar>
              <w:top w:w="50" w:type="dxa"/>
              <w:left w:w="100" w:type="dxa"/>
            </w:tcMar>
            <w:vAlign w:val="center"/>
          </w:tcPr>
          <w:p w:rsidR="00943EC0" w:rsidRPr="002F6361" w:rsidRDefault="00943E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60F68" w:rsidRPr="002F6361" w:rsidRDefault="0058234E" w:rsidP="0058234E">
      <w:pPr>
        <w:tabs>
          <w:tab w:val="left" w:pos="936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bookmarkEnd w:id="7"/>
    </w:p>
    <w:sectPr w:rsidR="00760F68" w:rsidRPr="002F6361" w:rsidSect="00C12D01">
      <w:type w:val="continuous"/>
      <w:pgSz w:w="11907" w:h="16839" w:code="9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621" w:rsidRDefault="009F3621" w:rsidP="00927055">
      <w:pPr>
        <w:spacing w:after="0" w:line="240" w:lineRule="auto"/>
      </w:pPr>
      <w:r>
        <w:separator/>
      </w:r>
    </w:p>
  </w:endnote>
  <w:endnote w:type="continuationSeparator" w:id="0">
    <w:p w:rsidR="009F3621" w:rsidRDefault="009F3621" w:rsidP="009270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621" w:rsidRDefault="009F3621" w:rsidP="00927055">
      <w:pPr>
        <w:spacing w:after="0" w:line="240" w:lineRule="auto"/>
      </w:pPr>
      <w:r>
        <w:separator/>
      </w:r>
    </w:p>
  </w:footnote>
  <w:footnote w:type="continuationSeparator" w:id="0">
    <w:p w:rsidR="009F3621" w:rsidRDefault="009F3621" w:rsidP="009270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C9549F"/>
    <w:multiLevelType w:val="multilevel"/>
    <w:tmpl w:val="59D6D4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C4F52FE"/>
    <w:multiLevelType w:val="multilevel"/>
    <w:tmpl w:val="4C8E4B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EC0"/>
    <w:rsid w:val="00001AFF"/>
    <w:rsid w:val="000049C8"/>
    <w:rsid w:val="0002792E"/>
    <w:rsid w:val="000D2316"/>
    <w:rsid w:val="000D4772"/>
    <w:rsid w:val="001D3F1B"/>
    <w:rsid w:val="002825DA"/>
    <w:rsid w:val="00283693"/>
    <w:rsid w:val="002D3F36"/>
    <w:rsid w:val="002F6361"/>
    <w:rsid w:val="003A52FC"/>
    <w:rsid w:val="003B4971"/>
    <w:rsid w:val="0045476C"/>
    <w:rsid w:val="00497B77"/>
    <w:rsid w:val="004C4414"/>
    <w:rsid w:val="004E2C16"/>
    <w:rsid w:val="00537D80"/>
    <w:rsid w:val="0058234E"/>
    <w:rsid w:val="005D4F6A"/>
    <w:rsid w:val="0060381D"/>
    <w:rsid w:val="00661DA3"/>
    <w:rsid w:val="006E320B"/>
    <w:rsid w:val="007359EB"/>
    <w:rsid w:val="00760F68"/>
    <w:rsid w:val="007D2DDC"/>
    <w:rsid w:val="007F23F5"/>
    <w:rsid w:val="00927055"/>
    <w:rsid w:val="00943EC0"/>
    <w:rsid w:val="00984C57"/>
    <w:rsid w:val="009E1FF3"/>
    <w:rsid w:val="009F1F77"/>
    <w:rsid w:val="009F3621"/>
    <w:rsid w:val="00B17B3E"/>
    <w:rsid w:val="00B4127F"/>
    <w:rsid w:val="00B52FD2"/>
    <w:rsid w:val="00BA1D71"/>
    <w:rsid w:val="00BC04DA"/>
    <w:rsid w:val="00C12D01"/>
    <w:rsid w:val="00C134AD"/>
    <w:rsid w:val="00C34B4B"/>
    <w:rsid w:val="00C632D2"/>
    <w:rsid w:val="00D048FA"/>
    <w:rsid w:val="00D23D8D"/>
    <w:rsid w:val="00D80133"/>
    <w:rsid w:val="00D82017"/>
    <w:rsid w:val="00D91A0D"/>
    <w:rsid w:val="00D93D15"/>
    <w:rsid w:val="00EF5679"/>
    <w:rsid w:val="00F44BF6"/>
    <w:rsid w:val="00F8471B"/>
    <w:rsid w:val="00FB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65C1746-A87C-43FF-9F5A-35FFA810F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4E2C16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4E2C1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A52FC"/>
    <w:rPr>
      <w:color w:val="605E5C"/>
      <w:shd w:val="clear" w:color="auto" w:fill="E1DFDD"/>
    </w:rPr>
  </w:style>
  <w:style w:type="paragraph" w:styleId="ae">
    <w:name w:val="footer"/>
    <w:basedOn w:val="a"/>
    <w:link w:val="af"/>
    <w:uiPriority w:val="99"/>
    <w:unhideWhenUsed/>
    <w:rsid w:val="003B4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3B4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26" Type="http://schemas.openxmlformats.org/officeDocument/2006/relationships/hyperlink" Target="https://m.edsoo.ru/7f414&#1089;04" TargetMode="External"/><Relationship Id="rId39" Type="http://schemas.openxmlformats.org/officeDocument/2006/relationships/hyperlink" Target="https://m.edsoo.ru/7f4170e4" TargetMode="External"/><Relationship Id="rId21" Type="http://schemas.openxmlformats.org/officeDocument/2006/relationships/hyperlink" Target="https://m.edsoo.ru/7f41393a" TargetMode="External"/><Relationship Id="rId34" Type="http://schemas.openxmlformats.org/officeDocument/2006/relationships/hyperlink" Target="https://m.edsoo.ru/7f414a9a" TargetMode="External"/><Relationship Id="rId42" Type="http://schemas.openxmlformats.org/officeDocument/2006/relationships/hyperlink" Target="https://m.edsoo.ru/7f4170e4" TargetMode="External"/><Relationship Id="rId47" Type="http://schemas.openxmlformats.org/officeDocument/2006/relationships/hyperlink" Target="https://m.edsoo.ru/7f41adc0" TargetMode="External"/><Relationship Id="rId50" Type="http://schemas.openxmlformats.org/officeDocument/2006/relationships/hyperlink" Target="https://m.edsoo.ru/7f41adc0" TargetMode="External"/><Relationship Id="rId55" Type="http://schemas.openxmlformats.org/officeDocument/2006/relationships/hyperlink" Target="https://m.edsoo.ru/7f41ac4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&#1089;04" TargetMode="External"/><Relationship Id="rId33" Type="http://schemas.openxmlformats.org/officeDocument/2006/relationships/hyperlink" Target="https://m.edsoo.ru/7f414a9a" TargetMode="External"/><Relationship Id="rId38" Type="http://schemas.openxmlformats.org/officeDocument/2006/relationships/hyperlink" Target="https://m.edsoo.ru/7f4168ec" TargetMode="External"/><Relationship Id="rId46" Type="http://schemas.openxmlformats.org/officeDocument/2006/relationships/hyperlink" Target="https://m.edsoo.ru/7f4170e4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.edsoo.ru/7f41393a" TargetMode="External"/><Relationship Id="rId20" Type="http://schemas.openxmlformats.org/officeDocument/2006/relationships/hyperlink" Target="https://m.edsoo.ru/7f41393a" TargetMode="External"/><Relationship Id="rId29" Type="http://schemas.openxmlformats.org/officeDocument/2006/relationships/hyperlink" Target="https://m.edsoo.ru/7f414a6a" TargetMode="External"/><Relationship Id="rId41" Type="http://schemas.openxmlformats.org/officeDocument/2006/relationships/hyperlink" Target="https://m.edsoo.ru/7f4170e4" TargetMode="External"/><Relationship Id="rId54" Type="http://schemas.openxmlformats.org/officeDocument/2006/relationships/hyperlink" Target="https://m.edsoo.ru/7f41ac4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.edsoo.ru/7f41393a" TargetMode="External"/><Relationship Id="rId24" Type="http://schemas.openxmlformats.org/officeDocument/2006/relationships/hyperlink" Target="https://m.edsoo.ru/7f414&#1089;04" TargetMode="External"/><Relationship Id="rId32" Type="http://schemas.openxmlformats.org/officeDocument/2006/relationships/hyperlink" Target="https://m.edsoo.ru/7f414a6a" TargetMode="External"/><Relationship Id="rId37" Type="http://schemas.openxmlformats.org/officeDocument/2006/relationships/hyperlink" Target="https://m.edsoo.ru/7f4168ec" TargetMode="External"/><Relationship Id="rId40" Type="http://schemas.openxmlformats.org/officeDocument/2006/relationships/hyperlink" Target="https://m.edsoo.ru/7f4170e4" TargetMode="External"/><Relationship Id="rId45" Type="http://schemas.openxmlformats.org/officeDocument/2006/relationships/hyperlink" Target="https://m.edsoo.ru/7f4170e4" TargetMode="External"/><Relationship Id="rId53" Type="http://schemas.openxmlformats.org/officeDocument/2006/relationships/hyperlink" Target="https://m.edsoo.ru/7f41ac44" TargetMode="External"/><Relationship Id="rId58" Type="http://schemas.openxmlformats.org/officeDocument/2006/relationships/hyperlink" Target="https://m.edsoo.ru/7f41ac4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&#1089;04" TargetMode="External"/><Relationship Id="rId28" Type="http://schemas.openxmlformats.org/officeDocument/2006/relationships/hyperlink" Target="https://m.edsoo.ru/7f414&#1089;04" TargetMode="External"/><Relationship Id="rId36" Type="http://schemas.openxmlformats.org/officeDocument/2006/relationships/hyperlink" Target="https://m.edsoo.ru/7f4168ec" TargetMode="External"/><Relationship Id="rId49" Type="http://schemas.openxmlformats.org/officeDocument/2006/relationships/hyperlink" Target="https://m.edsoo.ru/7f41adc0" TargetMode="External"/><Relationship Id="rId57" Type="http://schemas.openxmlformats.org/officeDocument/2006/relationships/hyperlink" Target="https://m.edsoo.ru/7f41ac44" TargetMode="External"/><Relationship Id="rId10" Type="http://schemas.openxmlformats.org/officeDocument/2006/relationships/hyperlink" Target="https://m.edsoo.ru/7f41393a" TargetMode="External"/><Relationship Id="rId19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a6a" TargetMode="External"/><Relationship Id="rId44" Type="http://schemas.openxmlformats.org/officeDocument/2006/relationships/hyperlink" Target="https://m.edsoo.ru/7f4170e4" TargetMode="External"/><Relationship Id="rId52" Type="http://schemas.openxmlformats.org/officeDocument/2006/relationships/hyperlink" Target="https://m.edsoo.ru/7f41ac44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&#1089;04" TargetMode="External"/><Relationship Id="rId30" Type="http://schemas.openxmlformats.org/officeDocument/2006/relationships/hyperlink" Target="https://m.edsoo.ru/7f414a6a" TargetMode="External"/><Relationship Id="rId35" Type="http://schemas.openxmlformats.org/officeDocument/2006/relationships/hyperlink" Target="https://m.edsoo.ru/7f414a9a" TargetMode="External"/><Relationship Id="rId43" Type="http://schemas.openxmlformats.org/officeDocument/2006/relationships/hyperlink" Target="https://m.edsoo.ru/7f4170e4" TargetMode="External"/><Relationship Id="rId48" Type="http://schemas.openxmlformats.org/officeDocument/2006/relationships/hyperlink" Target="https://m.edsoo.ru/7f41adc0" TargetMode="External"/><Relationship Id="rId56" Type="http://schemas.openxmlformats.org/officeDocument/2006/relationships/hyperlink" Target="https://m.edsoo.ru/7f41ac44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ac44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AF4D9-91E0-46B4-B112-592F68F3E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47</Pages>
  <Words>17962</Words>
  <Characters>102385</Characters>
  <Application>Microsoft Office Word</Application>
  <DocSecurity>0</DocSecurity>
  <Lines>853</Lines>
  <Paragraphs>240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Директор</dc:creator>
  <cp:lastModifiedBy>Директор</cp:lastModifiedBy>
  <cp:revision>5</cp:revision>
  <dcterms:created xsi:type="dcterms:W3CDTF">2025-09-19T18:34:00Z</dcterms:created>
  <dcterms:modified xsi:type="dcterms:W3CDTF">2025-09-22T14:01:00Z</dcterms:modified>
</cp:coreProperties>
</file>